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13D4" w14:textId="77777777"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Kedves székelyudvarhelyiek!</w:t>
      </w:r>
    </w:p>
    <w:p w14:paraId="79C16808" w14:textId="77777777" w:rsidR="008B7F1E" w:rsidRPr="009D56E6" w:rsidRDefault="008B7F1E" w:rsidP="00987E8C">
      <w:pPr>
        <w:spacing w:line="276" w:lineRule="auto"/>
        <w:rPr>
          <w:rFonts w:asciiTheme="minorHAnsi" w:hAnsiTheme="minorHAnsi" w:cstheme="minorHAnsi"/>
          <w:sz w:val="28"/>
          <w:szCs w:val="28"/>
          <w:lang w:val="hu-HU"/>
        </w:rPr>
      </w:pPr>
    </w:p>
    <w:p w14:paraId="0BC0E7B5" w14:textId="77777777"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A legutóbbi lemondásokkal (az alpolgármester asszony és a városmenedzser lemondásával) kapcsolatosan a következőket szeretném közölni, és igyekezni fogok arra, hogy az újságírók által feltett kérdésekre is válaszoljak az alábbiakban:</w:t>
      </w:r>
    </w:p>
    <w:p w14:paraId="0285B458" w14:textId="77777777"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Nem gondolom, hogy jó döntés sem a politikai pozícióról, sem pedig a hivatali vezetői pozícióról való lemondás vagy távozás, nem gondolom, hogy jó döntés a meghátrálás félúton, de tudomásul vettem és tiszteletben tartom mindenkinek a döntését.</w:t>
      </w:r>
    </w:p>
    <w:p w14:paraId="5E64402D" w14:textId="77777777"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Valóban felmondott néhány volt munkatársunk az elmúlt két évben, ahogyan most legutóbb is két közvetlen munkatársunk döntött a távozás mellett. A velük történt személyes beszélgetéseim során kiderült, hogy a motivációk eltérőek</w:t>
      </w:r>
      <w:r w:rsidRPr="00987E8C">
        <w:rPr>
          <w:rFonts w:cstheme="minorHAnsi"/>
          <w:i/>
          <w:iCs/>
          <w:color w:val="00B050"/>
          <w:sz w:val="28"/>
          <w:szCs w:val="28"/>
          <w:lang w:val="hu-HU"/>
        </w:rPr>
        <w:t>.</w:t>
      </w:r>
      <w:r w:rsidRPr="00987E8C">
        <w:rPr>
          <w:rFonts w:cstheme="minorHAnsi"/>
          <w:color w:val="00B050"/>
          <w:sz w:val="28"/>
          <w:szCs w:val="28"/>
          <w:lang w:val="hu-HU"/>
        </w:rPr>
        <w:t xml:space="preserve"> </w:t>
      </w:r>
    </w:p>
    <w:p w14:paraId="46FEDEA2" w14:textId="77777777"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 xml:space="preserve">Nem szabad szem elől téveszteni, hogy 2024-ig vállaltunk munkát és a mandátum felénél még nem biztos, hogy borítékolható a végeredmény. Soha senkit nem láttam eredményt elérni úgy, hogy félúton meghátrál, vagy megfutamodik. </w:t>
      </w:r>
    </w:p>
    <w:p w14:paraId="3AAFC6FE" w14:textId="77777777"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 xml:space="preserve">Látom, hallom, tapasztalom, hogy lassan iparrá kezdi kinőni magát Székelyudvarhelyen a Gálfi-ellenes propaganda. Bizonyára ennek a propagandának megrendelői is vannak, sőt, finanszírozója is van, de maradjunk annyiban, hogy mindent a maga idejében fogok kimondani, vagy leírni. Az döbbentett meg az elmúlt időszakban a leginkább, hogy  éppen azok a leghangosabb kritikusaim, akiknek lehetőségük lett volna tenni a városért, akiknek fel volt ajánlva több fontos pozícióra való bevizsgázás lehetősége, de nem vállaltak felelősséget, nem akartak tenni a városért, hanem inkább választották a könnyebb utat, amelyhez elegendő az is, ha kényelmesen üldögélve megtölthetik a közösségi oldalakat, vagy az újságokat rólam szóló </w:t>
      </w:r>
      <w:r w:rsidRPr="00987E8C">
        <w:rPr>
          <w:rFonts w:cstheme="minorHAnsi"/>
          <w:sz w:val="28"/>
          <w:szCs w:val="28"/>
          <w:lang w:val="hu-HU"/>
        </w:rPr>
        <w:lastRenderedPageBreak/>
        <w:t>rémhírekkel, és kényelmesen üldögélve mindenben hibát találhatnak, amit teszek, vagy amit tettem eddig.</w:t>
      </w:r>
    </w:p>
    <w:p w14:paraId="0471C576" w14:textId="76393F8D"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 xml:space="preserve">Számomra szinte hihetetlen, hogy valakiknek sikerült olyan mértékben éket verni közénk (a 2020-ban közösen induló POL csapat tagjai közé), hogy azok, akikkel két éve közösen tettünk esküt a város szolgálatára, ma már a lemondásomat követelik. Számomra az is hihetetlen és megmagyarázhatatlan, hogy egy csapat el tud jutni arra a szintre, hogy a saját lemondásukat az én lemondásomtól teszik függővé. Az én megítélésem szerint, aki </w:t>
      </w:r>
      <w:r w:rsidR="00FF3309" w:rsidRPr="00987E8C">
        <w:rPr>
          <w:rFonts w:cstheme="minorHAnsi"/>
          <w:sz w:val="28"/>
          <w:szCs w:val="28"/>
          <w:lang w:val="hu-HU"/>
        </w:rPr>
        <w:t>cserben hagy</w:t>
      </w:r>
      <w:r w:rsidR="00CE08D2" w:rsidRPr="00987E8C">
        <w:rPr>
          <w:rFonts w:cstheme="minorHAnsi"/>
          <w:sz w:val="28"/>
          <w:szCs w:val="28"/>
          <w:lang w:val="hu-HU"/>
        </w:rPr>
        <w:t>ja</w:t>
      </w:r>
      <w:r w:rsidRPr="00987E8C">
        <w:rPr>
          <w:rFonts w:cstheme="minorHAnsi"/>
          <w:sz w:val="28"/>
          <w:szCs w:val="28"/>
          <w:lang w:val="hu-HU"/>
        </w:rPr>
        <w:t xml:space="preserve"> a választóit, aki félúton feladja, aki meg akar hátrálni, aki meg akar futamodni, az megteheti, de több, mint gyanús nekem, hogy egy egykor egységes csapat arra kér, hogy mondjunk le közösen, de ha én véletlenül nem mondok le, akkor ők sem… </w:t>
      </w:r>
    </w:p>
    <w:p w14:paraId="1BB0E269" w14:textId="486687FF"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 xml:space="preserve">Ki gondolhatja komolyan, hogy egy polgármester, amelyik az elmúlt 5-6 évben azért dolgozott, hogy külső forrásokból rengeteg pályázati pénzt nyerjen, az éppen akkor fog lemondani, amikor a tervezett projektek megvalósításának küszöbére léptünk? Kinek lehet érdeke az, hogy amit eddig az előkészületeknél </w:t>
      </w:r>
      <w:r w:rsidR="00BF7506" w:rsidRPr="00987E8C">
        <w:rPr>
          <w:rFonts w:cstheme="minorHAnsi"/>
          <w:sz w:val="28"/>
          <w:szCs w:val="28"/>
          <w:lang w:val="hu-HU"/>
        </w:rPr>
        <w:t xml:space="preserve">hat év alatt elértünk, </w:t>
      </w:r>
      <w:r w:rsidRPr="00987E8C">
        <w:rPr>
          <w:rFonts w:cstheme="minorHAnsi"/>
          <w:sz w:val="28"/>
          <w:szCs w:val="28"/>
          <w:lang w:val="hu-HU"/>
        </w:rPr>
        <w:t>most</w:t>
      </w:r>
      <w:r w:rsidR="00BF7506" w:rsidRPr="00987E8C">
        <w:rPr>
          <w:rFonts w:cstheme="minorHAnsi"/>
          <w:sz w:val="28"/>
          <w:szCs w:val="28"/>
          <w:lang w:val="hu-HU"/>
        </w:rPr>
        <w:t xml:space="preserve"> a befejezés</w:t>
      </w:r>
      <w:r w:rsidRPr="00987E8C">
        <w:rPr>
          <w:rFonts w:cstheme="minorHAnsi"/>
          <w:sz w:val="28"/>
          <w:szCs w:val="28"/>
          <w:lang w:val="hu-HU"/>
        </w:rPr>
        <w:t xml:space="preserve"> </w:t>
      </w:r>
      <w:r w:rsidR="00BF7506" w:rsidRPr="00987E8C">
        <w:rPr>
          <w:rFonts w:cstheme="minorHAnsi"/>
          <w:sz w:val="28"/>
          <w:szCs w:val="28"/>
          <w:lang w:val="hu-HU"/>
        </w:rPr>
        <w:t xml:space="preserve">előtt eldobjuk? Ez Székelyudvarhely érdeke? </w:t>
      </w:r>
      <w:r w:rsidRPr="00987E8C">
        <w:rPr>
          <w:rFonts w:cstheme="minorHAnsi"/>
          <w:sz w:val="28"/>
          <w:szCs w:val="28"/>
          <w:lang w:val="hu-HU"/>
        </w:rPr>
        <w:t xml:space="preserve">A 15 elnyert EU-s pályázat projektjei közül kettő lezárult már, hat projektre megköttetett már a kivitelezőkkel a szerződés, a többi projektünk előkészítése is folyamatban van. </w:t>
      </w:r>
    </w:p>
    <w:p w14:paraId="6BEAA5DE" w14:textId="77777777"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Emlékszem, hogy amikor a 2020-as választások előtt összeállt a POL csapat, tájékoztattam a csapatunk tagjait, hogy a közigazgatás nem hasonlítható a magánvállalkozások munkamenetéhez. Közigazgatásban, közpénzek elköltésében sokkal bonyodalmasabbak a folyamatok, mint egy magánvállalkozásnál. A csapat tagjai mégis vállalták a közösségért végzendő munkát. Örvendtem ennek, de most nem értem, hogy a már évekkel ezelőtt említett nehézségek, akadályok miért tántorítanak el egyeseket ettől a munkától, amire vállalkoztak?</w:t>
      </w:r>
    </w:p>
    <w:p w14:paraId="23EA19AE" w14:textId="77777777"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 xml:space="preserve">A legutóbb lemondó kollégáim eddigi munkáját nagyra értékelem, tudom, hogy mindent megtettek lelkiismeretesen annak érdekében, hogy előre haladjanak a dolgaink, de annak ellenére, hogy tiszteletben tartom döntésüket, </w:t>
      </w:r>
      <w:r w:rsidRPr="00987E8C">
        <w:rPr>
          <w:rFonts w:cstheme="minorHAnsi"/>
          <w:sz w:val="28"/>
          <w:szCs w:val="28"/>
          <w:lang w:val="hu-HU"/>
        </w:rPr>
        <w:lastRenderedPageBreak/>
        <w:t xml:space="preserve">nem értek egyet az általuk választott megoldással. Mert a problémák, akadályok, nehézségek elől való megfutamodás nem megoldás. </w:t>
      </w:r>
    </w:p>
    <w:p w14:paraId="66E7EE91" w14:textId="32DA382D"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Én úgy érzem, hogy egyetlen munkatársamnak sem akadályoztam a munkáját, nem gördítettem akadályt senki munkájának az útjába, és ha a számonkérés, vagy</w:t>
      </w:r>
      <w:r w:rsidRPr="00987E8C">
        <w:rPr>
          <w:rFonts w:cstheme="minorHAnsi"/>
          <w:color w:val="FF0000"/>
          <w:sz w:val="28"/>
          <w:szCs w:val="28"/>
          <w:lang w:val="hu-HU"/>
        </w:rPr>
        <w:t xml:space="preserve"> </w:t>
      </w:r>
      <w:r w:rsidRPr="00987E8C">
        <w:rPr>
          <w:rFonts w:cstheme="minorHAnsi"/>
          <w:sz w:val="28"/>
          <w:szCs w:val="28"/>
          <w:lang w:val="hu-HU"/>
        </w:rPr>
        <w:t xml:space="preserve">a tájékoztatás igénye akadályozásnak nevezendő Székelyudvarhelyen, akkor azt vállalom. Mert általában olyankor kezdődtek a sértődések, a lemondási szándékok, amikor szóvá tettem, hogy valaki nem ütemterv szerint halad a munkájával. Úgy gondolom azonban, hogy </w:t>
      </w:r>
      <w:r w:rsidR="00F95F6F" w:rsidRPr="00987E8C">
        <w:rPr>
          <w:rFonts w:cstheme="minorHAnsi"/>
          <w:sz w:val="28"/>
          <w:szCs w:val="28"/>
          <w:lang w:val="hu-HU"/>
        </w:rPr>
        <w:t>polgármesterként</w:t>
      </w:r>
      <w:r w:rsidRPr="00987E8C">
        <w:rPr>
          <w:rFonts w:cstheme="minorHAnsi"/>
          <w:sz w:val="28"/>
          <w:szCs w:val="28"/>
          <w:lang w:val="hu-HU"/>
        </w:rPr>
        <w:t xml:space="preserve"> a leosztott feladatokkal kapcsolatos tájékoztatás igénye, a feladatok helyzetéről való érdeklődésem jogos. </w:t>
      </w:r>
    </w:p>
    <w:p w14:paraId="6AB82004" w14:textId="1F7F9AFD"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 xml:space="preserve">Vállalom, hogy </w:t>
      </w:r>
      <w:proofErr w:type="spellStart"/>
      <w:r w:rsidR="00F95F6F" w:rsidRPr="00987E8C">
        <w:rPr>
          <w:rFonts w:cstheme="minorHAnsi"/>
          <w:sz w:val="28"/>
          <w:szCs w:val="28"/>
          <w:lang w:val="hu-HU"/>
        </w:rPr>
        <w:t>számonkértem</w:t>
      </w:r>
      <w:proofErr w:type="spellEnd"/>
      <w:r w:rsidRPr="00987E8C">
        <w:rPr>
          <w:rFonts w:cstheme="minorHAnsi"/>
          <w:sz w:val="28"/>
          <w:szCs w:val="28"/>
          <w:lang w:val="hu-HU"/>
        </w:rPr>
        <w:t xml:space="preserve"> a vezetőket is. Nem egyszer, hanem többször is. De az én véleményem szerint a számonkérés senkit nem jogosított fel arra, hogy azt vallja, hogy nem lehet velem együtt dolgozni. Ha valamire vállalkoztunk, akkor azt tegyük meg legjobb tudásunk szerint. </w:t>
      </w:r>
    </w:p>
    <w:p w14:paraId="34B13682" w14:textId="77777777"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Soha nem volt kifogásom azok ellen, akik nem tudnak valamit. Akkor van kifogásom bárki ellen, ha látom, hogy meg tudná tenni és nem teszi, nem akarja tenni. Ilyenkor mindenkiben felmerülne a kérdés, hogy miért nem akarja? Miért hátráltatja a munkát? Miért hoz olyan döntést a tudomásom nélkül, ami a városban elégedetlenséget szül.</w:t>
      </w:r>
    </w:p>
    <w:p w14:paraId="0D84F923" w14:textId="77777777" w:rsidR="008B7F1E" w:rsidRPr="00987E8C" w:rsidRDefault="008B7F1E" w:rsidP="00987E8C">
      <w:pPr>
        <w:spacing w:line="276" w:lineRule="auto"/>
        <w:ind w:left="360"/>
        <w:rPr>
          <w:rFonts w:cstheme="minorHAnsi"/>
          <w:sz w:val="28"/>
          <w:szCs w:val="28"/>
          <w:lang w:val="hu-HU"/>
        </w:rPr>
      </w:pPr>
      <w:r w:rsidRPr="00987E8C">
        <w:rPr>
          <w:rFonts w:cstheme="minorHAnsi"/>
          <w:sz w:val="28"/>
          <w:szCs w:val="28"/>
          <w:lang w:val="hu-HU"/>
        </w:rPr>
        <w:t xml:space="preserve">Én 2020-ban négy évre kértem a városlakók bizalmát. A csapatunk is négy évre kérte. Azt látom, hogy a csapat meghátrált. Akár le is mondanának. </w:t>
      </w:r>
    </w:p>
    <w:p w14:paraId="5FF60EEB" w14:textId="008746DE" w:rsidR="007C6602" w:rsidRPr="00EC3826" w:rsidRDefault="008B7F1E" w:rsidP="00EC3826">
      <w:pPr>
        <w:spacing w:line="276" w:lineRule="auto"/>
        <w:ind w:left="360"/>
        <w:rPr>
          <w:rFonts w:cstheme="minorHAnsi"/>
          <w:sz w:val="28"/>
          <w:szCs w:val="28"/>
          <w:lang w:val="hu-HU"/>
        </w:rPr>
      </w:pPr>
      <w:r w:rsidRPr="00987E8C">
        <w:rPr>
          <w:rFonts w:cstheme="minorHAnsi"/>
          <w:sz w:val="28"/>
          <w:szCs w:val="28"/>
          <w:lang w:val="hu-HU"/>
        </w:rPr>
        <w:t xml:space="preserve">Én a megvalósításaink, eredményeink elérésének küszöbén nem fogom </w:t>
      </w:r>
      <w:r w:rsidR="00CE08D2" w:rsidRPr="00987E8C">
        <w:rPr>
          <w:rFonts w:cstheme="minorHAnsi"/>
          <w:sz w:val="28"/>
          <w:szCs w:val="28"/>
          <w:lang w:val="hu-HU"/>
        </w:rPr>
        <w:t>cserben hagyni</w:t>
      </w:r>
      <w:r w:rsidRPr="00987E8C">
        <w:rPr>
          <w:rFonts w:cstheme="minorHAnsi"/>
          <w:sz w:val="28"/>
          <w:szCs w:val="28"/>
          <w:lang w:val="hu-HU"/>
        </w:rPr>
        <w:t xml:space="preserve"> azt a sok ezer városlakót, aki bizalmat szavazott nekem. Bár tudom, hogy a háttérben ez az érdeke sok-sok olyan embernek, politikusnak, akik számára sokkal könnyebb </w:t>
      </w:r>
      <w:r w:rsidR="00F95F6F" w:rsidRPr="00987E8C">
        <w:rPr>
          <w:rFonts w:cstheme="minorHAnsi"/>
          <w:sz w:val="28"/>
          <w:szCs w:val="28"/>
          <w:lang w:val="hu-HU"/>
        </w:rPr>
        <w:t>a semmittevés</w:t>
      </w:r>
      <w:r w:rsidRPr="00987E8C">
        <w:rPr>
          <w:rFonts w:cstheme="minorHAnsi"/>
          <w:sz w:val="28"/>
          <w:szCs w:val="28"/>
          <w:lang w:val="hu-HU"/>
        </w:rPr>
        <w:t xml:space="preserve"> és a kritika, mint a munka.</w:t>
      </w:r>
    </w:p>
    <w:p w14:paraId="10EE5ECC" w14:textId="6F6B2647" w:rsidR="007C6602" w:rsidRPr="00EC3826" w:rsidRDefault="008B7F1E" w:rsidP="00EC3826">
      <w:pPr>
        <w:spacing w:line="276" w:lineRule="auto"/>
        <w:ind w:left="360"/>
        <w:rPr>
          <w:rFonts w:cstheme="minorHAnsi"/>
          <w:sz w:val="28"/>
          <w:szCs w:val="28"/>
          <w:lang w:val="hu-HU"/>
        </w:rPr>
      </w:pPr>
      <w:r w:rsidRPr="00987E8C">
        <w:rPr>
          <w:rFonts w:cstheme="minorHAnsi"/>
          <w:sz w:val="28"/>
          <w:szCs w:val="28"/>
          <w:lang w:val="hu-HU"/>
        </w:rPr>
        <w:t>Kedves székelyudvarhelyiek!</w:t>
      </w:r>
    </w:p>
    <w:p w14:paraId="72DAA329" w14:textId="6945BD81" w:rsidR="008B7F1E" w:rsidRPr="00987E8C" w:rsidRDefault="008B7F1E" w:rsidP="00987E8C">
      <w:pPr>
        <w:spacing w:after="0" w:line="276" w:lineRule="auto"/>
        <w:ind w:left="360"/>
        <w:rPr>
          <w:rFonts w:cstheme="minorHAnsi"/>
          <w:sz w:val="28"/>
          <w:szCs w:val="28"/>
          <w:lang w:val="hu-HU"/>
        </w:rPr>
      </w:pPr>
      <w:r w:rsidRPr="00987E8C">
        <w:rPr>
          <w:rFonts w:cstheme="minorHAnsi"/>
          <w:sz w:val="28"/>
          <w:szCs w:val="28"/>
          <w:lang w:val="hu-HU"/>
        </w:rPr>
        <w:t xml:space="preserve">Folytatom a munkát! Majd a mandátum végén ki lehet értékelni, hogy mennyi valósult meg abból, amire vállalkoztam. Akkor is folytatom a munkát, ha „külsős” segítséget kell bevonjak a megvalósításokra (a pályázati projektek </w:t>
      </w:r>
      <w:r w:rsidRPr="00987E8C">
        <w:rPr>
          <w:rFonts w:cstheme="minorHAnsi"/>
          <w:sz w:val="28"/>
          <w:szCs w:val="28"/>
          <w:lang w:val="hu-HU"/>
        </w:rPr>
        <w:lastRenderedPageBreak/>
        <w:t>közbeszerzése és menedzsmentje területein), mert erre vállalkoztam, ehhez tartom magam.</w:t>
      </w:r>
    </w:p>
    <w:p w14:paraId="3383DFCC" w14:textId="77777777" w:rsidR="008B7F1E" w:rsidRPr="009D56E6" w:rsidRDefault="008B7F1E" w:rsidP="00987E8C">
      <w:pPr>
        <w:spacing w:after="0" w:line="276" w:lineRule="auto"/>
        <w:rPr>
          <w:rFonts w:asciiTheme="minorHAnsi" w:hAnsiTheme="minorHAnsi" w:cstheme="minorHAnsi"/>
          <w:sz w:val="28"/>
          <w:szCs w:val="28"/>
          <w:lang w:val="hu-HU"/>
        </w:rPr>
      </w:pPr>
    </w:p>
    <w:p w14:paraId="7E5013B8" w14:textId="652D5818" w:rsidR="008B7F1E" w:rsidRPr="00987E8C" w:rsidRDefault="008B7F1E" w:rsidP="00987E8C">
      <w:pPr>
        <w:spacing w:after="0" w:line="276" w:lineRule="auto"/>
        <w:ind w:left="360"/>
        <w:rPr>
          <w:rFonts w:cstheme="minorHAnsi"/>
          <w:sz w:val="28"/>
          <w:szCs w:val="28"/>
          <w:lang w:val="hu-HU"/>
        </w:rPr>
      </w:pPr>
      <w:r w:rsidRPr="00987E8C">
        <w:rPr>
          <w:rFonts w:cstheme="minorHAnsi"/>
          <w:sz w:val="28"/>
          <w:szCs w:val="28"/>
          <w:lang w:val="hu-HU"/>
        </w:rPr>
        <w:t>Mindenki ítélje meg majd, hogy mi a tisztességesebb út? Meghátrálni, megfutamodni, vagy kitartani és befejezni azt, amit elkezdtünk?</w:t>
      </w:r>
    </w:p>
    <w:p w14:paraId="17997965" w14:textId="77777777" w:rsidR="008B7F1E" w:rsidRPr="009D56E6" w:rsidRDefault="008B7F1E" w:rsidP="00987E8C">
      <w:pPr>
        <w:spacing w:after="0" w:line="276" w:lineRule="auto"/>
        <w:rPr>
          <w:rFonts w:asciiTheme="minorHAnsi" w:hAnsiTheme="minorHAnsi" w:cstheme="minorHAnsi"/>
          <w:sz w:val="28"/>
          <w:szCs w:val="28"/>
          <w:lang w:val="hu-HU"/>
        </w:rPr>
      </w:pPr>
    </w:p>
    <w:p w14:paraId="74EEA26A" w14:textId="75D2E803" w:rsidR="008B7F1E" w:rsidRPr="00987E8C" w:rsidRDefault="008B7F1E" w:rsidP="00987E8C">
      <w:pPr>
        <w:spacing w:after="0" w:line="276" w:lineRule="auto"/>
        <w:ind w:left="360"/>
        <w:rPr>
          <w:rFonts w:cstheme="minorHAnsi"/>
          <w:sz w:val="28"/>
          <w:szCs w:val="28"/>
          <w:lang w:val="hu-HU"/>
        </w:rPr>
      </w:pPr>
      <w:r w:rsidRPr="00987E8C">
        <w:rPr>
          <w:rFonts w:cstheme="minorHAnsi"/>
          <w:sz w:val="28"/>
          <w:szCs w:val="28"/>
          <w:lang w:val="hu-HU"/>
        </w:rPr>
        <w:t>Minden gazdasági nehézség ellenére, minden háború okozta nehézség ellenére hiszem, hogy a lehető legtöbbet fogjuk tudni kihozni abból, amire vállalkoztunk.</w:t>
      </w:r>
    </w:p>
    <w:p w14:paraId="371BB081" w14:textId="77777777" w:rsidR="008B7F1E" w:rsidRPr="009D56E6" w:rsidRDefault="008B7F1E" w:rsidP="00987E8C">
      <w:pPr>
        <w:spacing w:after="0" w:line="276" w:lineRule="auto"/>
        <w:rPr>
          <w:rFonts w:asciiTheme="minorHAnsi" w:hAnsiTheme="minorHAnsi" w:cstheme="minorHAnsi"/>
          <w:sz w:val="28"/>
          <w:szCs w:val="28"/>
          <w:lang w:val="hu-HU"/>
        </w:rPr>
      </w:pPr>
    </w:p>
    <w:p w14:paraId="01D9A975" w14:textId="77777777" w:rsidR="008B7F1E" w:rsidRPr="00987E8C" w:rsidRDefault="008B7F1E" w:rsidP="00987E8C">
      <w:pPr>
        <w:spacing w:after="0" w:line="276" w:lineRule="auto"/>
        <w:ind w:left="360"/>
        <w:rPr>
          <w:rFonts w:cstheme="minorHAnsi"/>
          <w:sz w:val="28"/>
          <w:szCs w:val="28"/>
          <w:lang w:val="hu-HU"/>
        </w:rPr>
      </w:pPr>
      <w:r w:rsidRPr="00987E8C">
        <w:rPr>
          <w:rFonts w:cstheme="minorHAnsi"/>
          <w:sz w:val="28"/>
          <w:szCs w:val="28"/>
          <w:lang w:val="hu-HU"/>
        </w:rPr>
        <w:t>Hiszek Székelyudvarhelyben és tisztelettel kérem önöket, hogy higgyenek bennem. Én nem adom fel! Önök se adják fel!</w:t>
      </w:r>
    </w:p>
    <w:p w14:paraId="1646A52E" w14:textId="77777777" w:rsidR="008B7F1E" w:rsidRPr="009D56E6" w:rsidRDefault="008B7F1E" w:rsidP="00987E8C">
      <w:pPr>
        <w:spacing w:after="0" w:line="276" w:lineRule="auto"/>
        <w:rPr>
          <w:rFonts w:asciiTheme="minorHAnsi" w:hAnsiTheme="minorHAnsi" w:cstheme="minorHAnsi"/>
          <w:sz w:val="28"/>
          <w:szCs w:val="28"/>
          <w:lang w:val="hu-HU"/>
        </w:rPr>
      </w:pPr>
    </w:p>
    <w:p w14:paraId="2F3B879E" w14:textId="77777777" w:rsidR="008B7F1E" w:rsidRPr="00987E8C" w:rsidRDefault="008B7F1E" w:rsidP="00987E8C">
      <w:pPr>
        <w:spacing w:after="0" w:line="276" w:lineRule="auto"/>
        <w:ind w:left="360"/>
        <w:rPr>
          <w:rFonts w:cstheme="minorHAnsi"/>
          <w:sz w:val="28"/>
          <w:szCs w:val="28"/>
          <w:lang w:val="hu-HU"/>
        </w:rPr>
      </w:pPr>
      <w:r w:rsidRPr="00987E8C">
        <w:rPr>
          <w:rFonts w:cstheme="minorHAnsi"/>
          <w:sz w:val="28"/>
          <w:szCs w:val="28"/>
          <w:lang w:val="hu-HU"/>
        </w:rPr>
        <w:t>Most egy nehezebb időszakot élünk át közösen, de túl leszünk rajta!</w:t>
      </w:r>
    </w:p>
    <w:p w14:paraId="19CE81D5" w14:textId="77777777" w:rsidR="008B7F1E" w:rsidRPr="009D56E6" w:rsidRDefault="008B7F1E" w:rsidP="00987E8C">
      <w:pPr>
        <w:spacing w:after="0" w:line="276" w:lineRule="auto"/>
        <w:rPr>
          <w:rFonts w:asciiTheme="minorHAnsi" w:hAnsiTheme="minorHAnsi" w:cstheme="minorHAnsi"/>
          <w:sz w:val="28"/>
          <w:szCs w:val="28"/>
          <w:lang w:val="hu-HU"/>
        </w:rPr>
      </w:pPr>
    </w:p>
    <w:p w14:paraId="22577C28" w14:textId="3C4F109E" w:rsidR="008B7F1E" w:rsidRPr="00987E8C" w:rsidRDefault="008B7F1E" w:rsidP="00987E8C">
      <w:pPr>
        <w:spacing w:after="0" w:line="276" w:lineRule="auto"/>
        <w:ind w:left="360"/>
        <w:rPr>
          <w:rFonts w:cstheme="minorHAnsi"/>
          <w:sz w:val="28"/>
          <w:szCs w:val="28"/>
          <w:lang w:val="hu-HU"/>
        </w:rPr>
      </w:pPr>
      <w:r w:rsidRPr="00987E8C">
        <w:rPr>
          <w:rFonts w:cstheme="minorHAnsi"/>
          <w:sz w:val="28"/>
          <w:szCs w:val="28"/>
          <w:lang w:val="hu-HU"/>
        </w:rPr>
        <w:t>Isten áldja közösségünket, városunkat és minden jószándékú, önzetlen székelyudvarhelyi polgárt!</w:t>
      </w:r>
    </w:p>
    <w:p w14:paraId="403D4960" w14:textId="77777777" w:rsidR="008B7F1E" w:rsidRPr="009D56E6" w:rsidRDefault="008B7F1E" w:rsidP="00987E8C">
      <w:pPr>
        <w:spacing w:after="0" w:line="276" w:lineRule="auto"/>
        <w:rPr>
          <w:rFonts w:asciiTheme="minorHAnsi" w:hAnsiTheme="minorHAnsi" w:cstheme="minorHAnsi"/>
          <w:sz w:val="28"/>
          <w:szCs w:val="28"/>
          <w:lang w:val="hu-HU"/>
        </w:rPr>
      </w:pPr>
    </w:p>
    <w:p w14:paraId="1142D1B7" w14:textId="77777777" w:rsidR="008B7F1E" w:rsidRPr="00987E8C" w:rsidRDefault="008B7F1E" w:rsidP="00987E8C">
      <w:pPr>
        <w:spacing w:after="0" w:line="276" w:lineRule="auto"/>
        <w:ind w:left="360"/>
        <w:rPr>
          <w:rFonts w:cstheme="minorHAnsi"/>
          <w:sz w:val="28"/>
          <w:szCs w:val="28"/>
          <w:lang w:val="hu-HU"/>
        </w:rPr>
      </w:pPr>
      <w:r w:rsidRPr="00987E8C">
        <w:rPr>
          <w:rFonts w:cstheme="minorHAnsi"/>
          <w:sz w:val="28"/>
          <w:szCs w:val="28"/>
          <w:lang w:val="hu-HU"/>
        </w:rPr>
        <w:t>Nehéz időkben is azt mondom, hogy: Hajrá Székelyudvarhely!</w:t>
      </w:r>
    </w:p>
    <w:p w14:paraId="4B742263" w14:textId="77777777" w:rsidR="008B7F1E" w:rsidRPr="009D56E6" w:rsidRDefault="008B7F1E" w:rsidP="00987E8C">
      <w:pPr>
        <w:spacing w:line="276" w:lineRule="auto"/>
        <w:rPr>
          <w:rFonts w:asciiTheme="minorHAnsi" w:hAnsiTheme="minorHAnsi" w:cstheme="minorHAnsi"/>
          <w:sz w:val="28"/>
          <w:szCs w:val="28"/>
          <w:lang w:val="hu-HU"/>
        </w:rPr>
      </w:pPr>
    </w:p>
    <w:p w14:paraId="023AE67B" w14:textId="77777777" w:rsidR="00723782" w:rsidRPr="009D56E6" w:rsidRDefault="00723782" w:rsidP="00987E8C">
      <w:pPr>
        <w:spacing w:line="276" w:lineRule="auto"/>
        <w:rPr>
          <w:rFonts w:asciiTheme="minorHAnsi" w:hAnsiTheme="minorHAnsi" w:cstheme="minorHAnsi"/>
          <w:sz w:val="28"/>
          <w:szCs w:val="28"/>
          <w:lang w:val="hu-HU"/>
        </w:rPr>
      </w:pPr>
    </w:p>
    <w:sectPr w:rsidR="00723782" w:rsidRPr="009D56E6" w:rsidSect="000B254E">
      <w:headerReference w:type="default" r:id="rId11"/>
      <w:footerReference w:type="default" r:id="rId12"/>
      <w:pgSz w:w="11907" w:h="16839" w:code="9"/>
      <w:pgMar w:top="3686" w:right="1418" w:bottom="907" w:left="1418" w:header="567" w:footer="1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6FAC" w14:textId="77777777" w:rsidR="00C42A27" w:rsidRDefault="00C42A27" w:rsidP="009402AA">
      <w:pPr>
        <w:spacing w:after="0" w:line="240" w:lineRule="auto"/>
      </w:pPr>
      <w:r>
        <w:separator/>
      </w:r>
    </w:p>
  </w:endnote>
  <w:endnote w:type="continuationSeparator" w:id="0">
    <w:p w14:paraId="4144D14E" w14:textId="77777777" w:rsidR="00C42A27" w:rsidRDefault="00C42A27" w:rsidP="0094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9402AA" w14:paraId="023AE697" w14:textId="77777777" w:rsidTr="009402AA">
      <w:trPr>
        <w:trHeight w:hRule="exact" w:val="340"/>
      </w:trPr>
      <w:tc>
        <w:tcPr>
          <w:tcW w:w="9620" w:type="dxa"/>
          <w:tcMar>
            <w:left w:w="0" w:type="dxa"/>
            <w:right w:w="0" w:type="dxa"/>
          </w:tcMar>
          <w:vAlign w:val="bottom"/>
        </w:tcPr>
        <w:sdt>
          <w:sdtPr>
            <w:id w:val="1192487499"/>
            <w:docPartObj>
              <w:docPartGallery w:val="Page Numbers (Bottom of Page)"/>
              <w:docPartUnique/>
            </w:docPartObj>
          </w:sdtPr>
          <w:sdtEndPr>
            <w:rPr>
              <w:noProof/>
              <w:sz w:val="16"/>
              <w:szCs w:val="16"/>
            </w:rPr>
          </w:sdtEndPr>
          <w:sdtContent>
            <w:p w14:paraId="023AE696" w14:textId="77777777" w:rsidR="009402AA" w:rsidRPr="009402AA" w:rsidRDefault="009402AA" w:rsidP="009402AA">
              <w:pPr>
                <w:pStyle w:val="Footer"/>
                <w:jc w:val="center"/>
                <w:rPr>
                  <w:noProof/>
                  <w:sz w:val="16"/>
                  <w:szCs w:val="16"/>
                </w:rPr>
              </w:pPr>
              <w:r w:rsidRPr="009402AA">
                <w:rPr>
                  <w:sz w:val="14"/>
                  <w:szCs w:val="14"/>
                </w:rPr>
                <w:fldChar w:fldCharType="begin"/>
              </w:r>
              <w:r w:rsidRPr="009402AA">
                <w:rPr>
                  <w:sz w:val="14"/>
                  <w:szCs w:val="14"/>
                </w:rPr>
                <w:instrText xml:space="preserve"> PAGE   \* MERGEFORMAT </w:instrText>
              </w:r>
              <w:r w:rsidRPr="009402AA">
                <w:rPr>
                  <w:sz w:val="14"/>
                  <w:szCs w:val="14"/>
                </w:rPr>
                <w:fldChar w:fldCharType="separate"/>
              </w:r>
              <w:r w:rsidR="0074086C">
                <w:rPr>
                  <w:noProof/>
                  <w:sz w:val="14"/>
                  <w:szCs w:val="14"/>
                </w:rPr>
                <w:t>1</w:t>
              </w:r>
              <w:r w:rsidRPr="009402AA">
                <w:rPr>
                  <w:noProof/>
                  <w:sz w:val="14"/>
                  <w:szCs w:val="14"/>
                </w:rPr>
                <w:fldChar w:fldCharType="end"/>
              </w:r>
              <w:r w:rsidRPr="009402AA">
                <w:rPr>
                  <w:noProof/>
                  <w:sz w:val="14"/>
                  <w:szCs w:val="14"/>
                </w:rPr>
                <w:t>. oldal</w:t>
              </w:r>
            </w:p>
          </w:sdtContent>
        </w:sdt>
      </w:tc>
    </w:tr>
  </w:tbl>
  <w:p w14:paraId="023AE698" w14:textId="77777777" w:rsidR="009402AA" w:rsidRDefault="00940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237A" w14:textId="77777777" w:rsidR="00C42A27" w:rsidRDefault="00C42A27" w:rsidP="009402AA">
      <w:pPr>
        <w:spacing w:after="0" w:line="240" w:lineRule="auto"/>
      </w:pPr>
      <w:r>
        <w:separator/>
      </w:r>
    </w:p>
  </w:footnote>
  <w:footnote w:type="continuationSeparator" w:id="0">
    <w:p w14:paraId="77FC0283" w14:textId="77777777" w:rsidR="00C42A27" w:rsidRDefault="00C42A27" w:rsidP="0094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83"/>
      <w:gridCol w:w="2105"/>
      <w:gridCol w:w="3484"/>
    </w:tblGrid>
    <w:tr w:rsidR="005C2565" w:rsidRPr="00EC3826" w14:paraId="023AE693" w14:textId="77777777" w:rsidTr="005C2565">
      <w:trPr>
        <w:trHeight w:val="2437"/>
      </w:trPr>
      <w:tc>
        <w:tcPr>
          <w:tcW w:w="3483" w:type="dxa"/>
          <w:tcMar>
            <w:left w:w="0" w:type="dxa"/>
            <w:right w:w="0" w:type="dxa"/>
          </w:tcMar>
          <w:vAlign w:val="center"/>
        </w:tcPr>
        <w:p w14:paraId="023AE681" w14:textId="77777777" w:rsidR="005C2565" w:rsidRPr="00EC3826" w:rsidRDefault="005C2565" w:rsidP="005C2565">
          <w:pPr>
            <w:pStyle w:val="Header"/>
            <w:spacing w:line="276" w:lineRule="auto"/>
            <w:jc w:val="left"/>
            <w:rPr>
              <w:sz w:val="16"/>
              <w:szCs w:val="16"/>
              <w:lang w:val="hu-HU"/>
            </w:rPr>
          </w:pPr>
          <w:r w:rsidRPr="00EC3826">
            <w:rPr>
              <w:sz w:val="16"/>
              <w:szCs w:val="16"/>
              <w:lang w:val="hu-HU"/>
            </w:rPr>
            <w:t>Székelyudvarhely 535600</w:t>
          </w:r>
        </w:p>
        <w:p w14:paraId="023AE682" w14:textId="77777777" w:rsidR="005C2565" w:rsidRPr="00EC3826" w:rsidRDefault="005C2565" w:rsidP="005C2565">
          <w:pPr>
            <w:pStyle w:val="Header"/>
            <w:spacing w:line="276" w:lineRule="auto"/>
            <w:jc w:val="left"/>
            <w:rPr>
              <w:sz w:val="16"/>
              <w:szCs w:val="16"/>
              <w:lang w:val="hu-HU"/>
            </w:rPr>
          </w:pPr>
          <w:r w:rsidRPr="00EC3826">
            <w:rPr>
              <w:sz w:val="16"/>
              <w:szCs w:val="16"/>
              <w:lang w:val="hu-HU"/>
            </w:rPr>
            <w:t>Városháza tér 5. szám</w:t>
          </w:r>
        </w:p>
        <w:p w14:paraId="023AE683" w14:textId="77777777" w:rsidR="005C2565" w:rsidRPr="00EC3826" w:rsidRDefault="005C2565" w:rsidP="005C2565">
          <w:pPr>
            <w:pStyle w:val="Header"/>
            <w:spacing w:line="276" w:lineRule="auto"/>
            <w:jc w:val="left"/>
            <w:rPr>
              <w:sz w:val="16"/>
              <w:szCs w:val="16"/>
              <w:lang w:val="hu-HU"/>
            </w:rPr>
          </w:pPr>
          <w:r w:rsidRPr="00EC3826">
            <w:rPr>
              <w:sz w:val="16"/>
              <w:szCs w:val="16"/>
              <w:lang w:val="hu-HU"/>
            </w:rPr>
            <w:t>Hargita megye</w:t>
          </w:r>
        </w:p>
        <w:p w14:paraId="023AE684" w14:textId="77777777" w:rsidR="005C2565" w:rsidRPr="00EC3826" w:rsidRDefault="005C2565" w:rsidP="005C2565">
          <w:pPr>
            <w:pStyle w:val="Header"/>
            <w:spacing w:line="276" w:lineRule="auto"/>
            <w:jc w:val="left"/>
            <w:rPr>
              <w:sz w:val="16"/>
              <w:szCs w:val="16"/>
              <w:lang w:val="hu-HU"/>
            </w:rPr>
          </w:pPr>
          <w:r w:rsidRPr="00EC3826">
            <w:rPr>
              <w:sz w:val="16"/>
              <w:szCs w:val="16"/>
              <w:lang w:val="hu-HU"/>
            </w:rPr>
            <w:t>Románia</w:t>
          </w:r>
        </w:p>
        <w:p w14:paraId="023AE685" w14:textId="77777777" w:rsidR="005C2565" w:rsidRPr="00EC3826" w:rsidRDefault="005C2565" w:rsidP="005C2565">
          <w:pPr>
            <w:pStyle w:val="Header"/>
            <w:spacing w:line="276" w:lineRule="auto"/>
            <w:jc w:val="left"/>
            <w:rPr>
              <w:sz w:val="16"/>
              <w:szCs w:val="16"/>
              <w:lang w:val="hu-HU"/>
            </w:rPr>
          </w:pPr>
        </w:p>
        <w:p w14:paraId="023AE686" w14:textId="77777777" w:rsidR="005C2565" w:rsidRPr="00EC3826" w:rsidRDefault="005C2565" w:rsidP="005C2565">
          <w:pPr>
            <w:pStyle w:val="Header"/>
            <w:spacing w:line="276" w:lineRule="auto"/>
            <w:jc w:val="left"/>
            <w:rPr>
              <w:sz w:val="16"/>
              <w:szCs w:val="16"/>
              <w:lang w:val="hu-HU"/>
            </w:rPr>
          </w:pPr>
          <w:r w:rsidRPr="00EC3826">
            <w:rPr>
              <w:sz w:val="16"/>
              <w:szCs w:val="16"/>
              <w:lang w:val="hu-HU"/>
            </w:rPr>
            <w:t>Tel.: +40-266-218145</w:t>
          </w:r>
        </w:p>
        <w:p w14:paraId="023AE687" w14:textId="77777777" w:rsidR="005C2565" w:rsidRPr="00EC3826" w:rsidRDefault="005C2565" w:rsidP="005C2565">
          <w:pPr>
            <w:pStyle w:val="Header"/>
            <w:spacing w:line="276" w:lineRule="auto"/>
            <w:jc w:val="left"/>
            <w:rPr>
              <w:sz w:val="16"/>
              <w:szCs w:val="16"/>
              <w:lang w:val="hu-HU"/>
            </w:rPr>
          </w:pPr>
          <w:r w:rsidRPr="00EC3826">
            <w:rPr>
              <w:sz w:val="16"/>
              <w:szCs w:val="16"/>
              <w:lang w:val="hu-HU"/>
            </w:rPr>
            <w:t>Fax: +40-266-218032</w:t>
          </w:r>
        </w:p>
        <w:p w14:paraId="023AE688" w14:textId="77777777" w:rsidR="005C2565" w:rsidRPr="00EC3826" w:rsidRDefault="005C2565" w:rsidP="005C2565">
          <w:pPr>
            <w:pStyle w:val="Header"/>
            <w:spacing w:line="276" w:lineRule="auto"/>
            <w:jc w:val="left"/>
            <w:rPr>
              <w:sz w:val="16"/>
              <w:szCs w:val="16"/>
              <w:lang w:val="hu-HU"/>
            </w:rPr>
          </w:pPr>
          <w:r w:rsidRPr="00EC3826">
            <w:rPr>
              <w:sz w:val="16"/>
              <w:szCs w:val="16"/>
              <w:lang w:val="hu-HU"/>
            </w:rPr>
            <w:t>E-mail: office@udvarhely.ro</w:t>
          </w:r>
        </w:p>
        <w:p w14:paraId="023AE689" w14:textId="77777777" w:rsidR="005C2565" w:rsidRPr="00EC3826" w:rsidRDefault="005C2565" w:rsidP="005C2565">
          <w:pPr>
            <w:pStyle w:val="Header"/>
            <w:spacing w:line="276" w:lineRule="auto"/>
            <w:jc w:val="left"/>
            <w:rPr>
              <w:lang w:val="hu-HU"/>
            </w:rPr>
          </w:pPr>
          <w:r w:rsidRPr="00EC3826">
            <w:rPr>
              <w:sz w:val="16"/>
              <w:szCs w:val="16"/>
              <w:lang w:val="hu-HU"/>
            </w:rPr>
            <w:t>Honlap: www.udvarhely.ro</w:t>
          </w:r>
        </w:p>
      </w:tc>
      <w:tc>
        <w:tcPr>
          <w:tcW w:w="2105" w:type="dxa"/>
          <w:tcMar>
            <w:left w:w="0" w:type="dxa"/>
            <w:right w:w="0" w:type="dxa"/>
          </w:tcMar>
        </w:tcPr>
        <w:p w14:paraId="023AE68A" w14:textId="77777777" w:rsidR="005C2565" w:rsidRPr="00EC3826" w:rsidRDefault="005C2565" w:rsidP="000B254E">
          <w:pPr>
            <w:pStyle w:val="Header"/>
            <w:jc w:val="center"/>
            <w:rPr>
              <w:lang w:val="hu-HU"/>
            </w:rPr>
          </w:pPr>
          <w:r w:rsidRPr="00EC3826">
            <w:rPr>
              <w:noProof/>
              <w:lang w:val="hu-HU"/>
            </w:rPr>
            <w:drawing>
              <wp:inline distT="0" distB="0" distL="0" distR="0" wp14:anchorId="023AE69B" wp14:editId="023AE69C">
                <wp:extent cx="1180729" cy="1548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imer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729" cy="1548000"/>
                        </a:xfrm>
                        <a:prstGeom prst="rect">
                          <a:avLst/>
                        </a:prstGeom>
                      </pic:spPr>
                    </pic:pic>
                  </a:graphicData>
                </a:graphic>
              </wp:inline>
            </w:drawing>
          </w:r>
        </w:p>
      </w:tc>
      <w:tc>
        <w:tcPr>
          <w:tcW w:w="3484" w:type="dxa"/>
          <w:tcMar>
            <w:left w:w="0" w:type="dxa"/>
            <w:right w:w="0" w:type="dxa"/>
          </w:tcMar>
          <w:vAlign w:val="center"/>
        </w:tcPr>
        <w:p w14:paraId="023AE68E" w14:textId="41CD26C8" w:rsidR="005C2565" w:rsidRPr="00EC3826" w:rsidRDefault="00FB3CA2" w:rsidP="00FB3CA2">
          <w:pPr>
            <w:pStyle w:val="Header"/>
            <w:spacing w:line="276" w:lineRule="auto"/>
            <w:rPr>
              <w:sz w:val="24"/>
              <w:szCs w:val="24"/>
              <w:lang w:val="hu-HU"/>
            </w:rPr>
          </w:pPr>
          <w:r>
            <w:rPr>
              <w:sz w:val="24"/>
              <w:szCs w:val="24"/>
              <w:lang w:val="hu-HU"/>
            </w:rPr>
            <w:t xml:space="preserve">                                       </w:t>
          </w:r>
          <w:r w:rsidR="005C2565" w:rsidRPr="00EC3826">
            <w:rPr>
              <w:sz w:val="24"/>
              <w:szCs w:val="24"/>
              <w:lang w:val="hu-HU"/>
            </w:rPr>
            <w:t xml:space="preserve">Gálfi Árpád </w:t>
          </w:r>
        </w:p>
        <w:p w14:paraId="023AE68F" w14:textId="77777777" w:rsidR="005C2565" w:rsidRPr="00EC3826" w:rsidRDefault="005C2565" w:rsidP="005C2565">
          <w:pPr>
            <w:pStyle w:val="Header"/>
            <w:spacing w:line="276" w:lineRule="auto"/>
            <w:jc w:val="right"/>
            <w:rPr>
              <w:sz w:val="18"/>
              <w:szCs w:val="18"/>
              <w:lang w:val="hu-HU"/>
            </w:rPr>
          </w:pPr>
          <w:r w:rsidRPr="00EC3826">
            <w:rPr>
              <w:sz w:val="18"/>
              <w:szCs w:val="18"/>
              <w:lang w:val="hu-HU"/>
            </w:rPr>
            <w:t>polgármester</w:t>
          </w:r>
        </w:p>
        <w:p w14:paraId="023AE690" w14:textId="77777777" w:rsidR="005C2565" w:rsidRPr="00EC3826" w:rsidRDefault="005C2565" w:rsidP="005C2565">
          <w:pPr>
            <w:pStyle w:val="Header"/>
            <w:spacing w:line="276" w:lineRule="auto"/>
            <w:jc w:val="right"/>
            <w:rPr>
              <w:szCs w:val="20"/>
              <w:lang w:val="hu-HU"/>
            </w:rPr>
          </w:pPr>
        </w:p>
        <w:p w14:paraId="023AE691" w14:textId="77777777" w:rsidR="005C2565" w:rsidRPr="00EC3826" w:rsidRDefault="005C2565" w:rsidP="005C2565">
          <w:pPr>
            <w:pStyle w:val="Header"/>
            <w:spacing w:line="276" w:lineRule="auto"/>
            <w:jc w:val="right"/>
            <w:rPr>
              <w:sz w:val="16"/>
              <w:szCs w:val="16"/>
              <w:lang w:val="hu-HU"/>
            </w:rPr>
          </w:pPr>
          <w:r w:rsidRPr="00EC3826">
            <w:rPr>
              <w:sz w:val="16"/>
              <w:szCs w:val="16"/>
              <w:lang w:val="hu-HU"/>
            </w:rPr>
            <w:t xml:space="preserve">Székelyudvarhelyi </w:t>
          </w:r>
        </w:p>
        <w:p w14:paraId="023AE692" w14:textId="77777777" w:rsidR="005C2565" w:rsidRPr="00EC3826" w:rsidRDefault="005C2565" w:rsidP="005C2565">
          <w:pPr>
            <w:pStyle w:val="Header"/>
            <w:spacing w:line="276" w:lineRule="auto"/>
            <w:jc w:val="right"/>
            <w:rPr>
              <w:sz w:val="16"/>
              <w:szCs w:val="16"/>
              <w:lang w:val="hu-HU"/>
            </w:rPr>
          </w:pPr>
          <w:r w:rsidRPr="00EC3826">
            <w:rPr>
              <w:sz w:val="16"/>
              <w:szCs w:val="16"/>
              <w:lang w:val="hu-HU"/>
            </w:rPr>
            <w:t>Polgármesteri Kabinet</w:t>
          </w:r>
        </w:p>
      </w:tc>
    </w:tr>
  </w:tbl>
  <w:p w14:paraId="023AE694" w14:textId="77777777" w:rsidR="009402AA" w:rsidRPr="00EC3826" w:rsidRDefault="009402AA">
    <w:pPr>
      <w:pStyle w:val="Header"/>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5EFC"/>
    <w:multiLevelType w:val="hybridMultilevel"/>
    <w:tmpl w:val="9B8E3FF2"/>
    <w:lvl w:ilvl="0" w:tplc="DED063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61D35"/>
    <w:multiLevelType w:val="hybridMultilevel"/>
    <w:tmpl w:val="56A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247288">
    <w:abstractNumId w:val="0"/>
  </w:num>
  <w:num w:numId="2" w16cid:durableId="1392922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A9"/>
    <w:rsid w:val="000B254E"/>
    <w:rsid w:val="000B72D6"/>
    <w:rsid w:val="001300E5"/>
    <w:rsid w:val="00132241"/>
    <w:rsid w:val="0018755F"/>
    <w:rsid w:val="001B60E1"/>
    <w:rsid w:val="00387080"/>
    <w:rsid w:val="003C665F"/>
    <w:rsid w:val="00572E1E"/>
    <w:rsid w:val="005C2565"/>
    <w:rsid w:val="00723782"/>
    <w:rsid w:val="0074086C"/>
    <w:rsid w:val="00750930"/>
    <w:rsid w:val="007C6602"/>
    <w:rsid w:val="007E6B32"/>
    <w:rsid w:val="007F09BE"/>
    <w:rsid w:val="008B7F1E"/>
    <w:rsid w:val="009402AA"/>
    <w:rsid w:val="00987E8C"/>
    <w:rsid w:val="009D56E6"/>
    <w:rsid w:val="00BE2253"/>
    <w:rsid w:val="00BF7506"/>
    <w:rsid w:val="00C42A27"/>
    <w:rsid w:val="00CE08D2"/>
    <w:rsid w:val="00D837A9"/>
    <w:rsid w:val="00DD1559"/>
    <w:rsid w:val="00EC3826"/>
    <w:rsid w:val="00EC487C"/>
    <w:rsid w:val="00F95F6F"/>
    <w:rsid w:val="00FB3CA2"/>
    <w:rsid w:val="00FF3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E66A"/>
  <w15:docId w15:val="{4E2AC49F-2F4B-4461-A13D-905DCC95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apbetű"/>
    <w:qFormat/>
    <w:rsid w:val="00EC487C"/>
    <w:pPr>
      <w:spacing w:line="280" w:lineRule="exact"/>
      <w:jc w:val="both"/>
    </w:pPr>
    <w:rPr>
      <w:rFonts w:ascii="Times" w:hAnsi="Times"/>
      <w:color w:val="000000" w:themeColor="text1"/>
      <w:sz w:val="20"/>
    </w:rPr>
  </w:style>
  <w:style w:type="paragraph" w:styleId="Heading3">
    <w:name w:val="heading 3"/>
    <w:basedOn w:val="Normal"/>
    <w:next w:val="Normal"/>
    <w:link w:val="Heading3Char"/>
    <w:uiPriority w:val="9"/>
    <w:semiHidden/>
    <w:unhideWhenUsed/>
    <w:qFormat/>
    <w:rsid w:val="00EC4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AA"/>
  </w:style>
  <w:style w:type="paragraph" w:styleId="Footer">
    <w:name w:val="footer"/>
    <w:basedOn w:val="Normal"/>
    <w:link w:val="FooterChar"/>
    <w:uiPriority w:val="99"/>
    <w:unhideWhenUsed/>
    <w:rsid w:val="00940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AA"/>
  </w:style>
  <w:style w:type="table" w:styleId="TableGrid">
    <w:name w:val="Table Grid"/>
    <w:basedOn w:val="TableNormal"/>
    <w:uiPriority w:val="59"/>
    <w:rsid w:val="0094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2AA"/>
    <w:rPr>
      <w:rFonts w:ascii="Tahoma" w:hAnsi="Tahoma" w:cs="Tahoma"/>
      <w:sz w:val="16"/>
      <w:szCs w:val="16"/>
    </w:rPr>
  </w:style>
  <w:style w:type="paragraph" w:styleId="NormalWeb">
    <w:name w:val="Normal (Web)"/>
    <w:basedOn w:val="Normal"/>
    <w:uiPriority w:val="99"/>
    <w:semiHidden/>
    <w:unhideWhenUsed/>
    <w:rsid w:val="005C25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Cim"/>
    <w:link w:val="NoSpacingChar"/>
    <w:uiPriority w:val="1"/>
    <w:qFormat/>
    <w:rsid w:val="000B254E"/>
    <w:pPr>
      <w:spacing w:after="0" w:line="560" w:lineRule="exact"/>
      <w:jc w:val="center"/>
    </w:pPr>
    <w:rPr>
      <w:rFonts w:ascii="Times" w:hAnsi="Times"/>
      <w:color w:val="000000" w:themeColor="text1"/>
      <w:sz w:val="30"/>
    </w:rPr>
  </w:style>
  <w:style w:type="character" w:customStyle="1" w:styleId="Heading3Char">
    <w:name w:val="Heading 3 Char"/>
    <w:basedOn w:val="DefaultParagraphFont"/>
    <w:link w:val="Heading3"/>
    <w:uiPriority w:val="9"/>
    <w:semiHidden/>
    <w:rsid w:val="00EC487C"/>
    <w:rPr>
      <w:rFonts w:asciiTheme="majorHAnsi" w:eastAsiaTheme="majorEastAsia" w:hAnsiTheme="majorHAnsi" w:cstheme="majorBidi"/>
      <w:b/>
      <w:bCs/>
      <w:color w:val="4F81BD" w:themeColor="accent1"/>
    </w:rPr>
  </w:style>
  <w:style w:type="paragraph" w:customStyle="1" w:styleId="Cmkk">
    <w:name w:val="Cím (kék)"/>
    <w:basedOn w:val="NoSpacing"/>
    <w:link w:val="CmkkChar"/>
    <w:qFormat/>
    <w:rsid w:val="000B254E"/>
    <w:rPr>
      <w:color w:val="0070C0"/>
    </w:rPr>
  </w:style>
  <w:style w:type="paragraph" w:customStyle="1" w:styleId="Alapszveg">
    <w:name w:val="Alapszöveg"/>
    <w:basedOn w:val="Normal"/>
    <w:link w:val="AlapszvegChar"/>
    <w:qFormat/>
    <w:rsid w:val="00BE2253"/>
  </w:style>
  <w:style w:type="character" w:customStyle="1" w:styleId="NoSpacingChar">
    <w:name w:val="No Spacing Char"/>
    <w:aliases w:val="Cim Char"/>
    <w:basedOn w:val="DefaultParagraphFont"/>
    <w:link w:val="NoSpacing"/>
    <w:uiPriority w:val="1"/>
    <w:rsid w:val="000B254E"/>
    <w:rPr>
      <w:rFonts w:ascii="Times" w:hAnsi="Times"/>
      <w:color w:val="000000" w:themeColor="text1"/>
      <w:sz w:val="30"/>
    </w:rPr>
  </w:style>
  <w:style w:type="character" w:customStyle="1" w:styleId="CmkkChar">
    <w:name w:val="Cím (kék) Char"/>
    <w:basedOn w:val="NoSpacingChar"/>
    <w:link w:val="Cmkk"/>
    <w:rsid w:val="000B254E"/>
    <w:rPr>
      <w:rFonts w:ascii="Times" w:hAnsi="Times"/>
      <w:color w:val="0070C0"/>
      <w:sz w:val="30"/>
    </w:rPr>
  </w:style>
  <w:style w:type="character" w:customStyle="1" w:styleId="AlapszvegChar">
    <w:name w:val="Alapszöveg Char"/>
    <w:basedOn w:val="DefaultParagraphFont"/>
    <w:link w:val="Alapszveg"/>
    <w:rsid w:val="00BE2253"/>
    <w:rPr>
      <w:rFonts w:ascii="Times" w:hAnsi="Times"/>
      <w:color w:val="000000" w:themeColor="text1"/>
      <w:sz w:val="20"/>
    </w:rPr>
  </w:style>
  <w:style w:type="paragraph" w:customStyle="1" w:styleId="xmsonormal">
    <w:name w:val="x_msonormal"/>
    <w:basedOn w:val="Normal"/>
    <w:rsid w:val="0018755F"/>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B7F1E"/>
    <w:pPr>
      <w:spacing w:after="160" w:line="259" w:lineRule="auto"/>
      <w:ind w:left="720"/>
      <w:contextualSpacing/>
      <w:jc w:val="left"/>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3253">
      <w:bodyDiv w:val="1"/>
      <w:marLeft w:val="0"/>
      <w:marRight w:val="0"/>
      <w:marTop w:val="0"/>
      <w:marBottom w:val="0"/>
      <w:divBdr>
        <w:top w:val="none" w:sz="0" w:space="0" w:color="auto"/>
        <w:left w:val="none" w:sz="0" w:space="0" w:color="auto"/>
        <w:bottom w:val="none" w:sz="0" w:space="0" w:color="auto"/>
        <w:right w:val="none" w:sz="0" w:space="0" w:color="auto"/>
      </w:divBdr>
    </w:div>
    <w:div w:id="9771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032_017_x002e_09_x002e__x0020__x002d__x0020_szeptember xmlns="a3add3ef-4d07-4ea0-a9bf-c45b6374e08e" xsi:nil="true"/>
    <_x0032_017_x002e__x0020_09_x002e__x0020__x002d__x0020_szeptember xmlns="a3add3ef-4d07-4ea0-a9bf-c45b6374e0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1084F298128D4C9954E4B0550D13A5" ma:contentTypeVersion="7" ma:contentTypeDescription="Creați un document nou." ma:contentTypeScope="" ma:versionID="c392abaf8e242248bd7ff685d4ccd140">
  <xsd:schema xmlns:xsd="http://www.w3.org/2001/XMLSchema" xmlns:xs="http://www.w3.org/2001/XMLSchema" xmlns:p="http://schemas.microsoft.com/office/2006/metadata/properties" xmlns:ns2="a3add3ef-4d07-4ea0-a9bf-c45b6374e08e" xmlns:ns3="435561e8-cdcf-42ee-a8a2-e6f051169a9a" targetNamespace="http://schemas.microsoft.com/office/2006/metadata/properties" ma:root="true" ma:fieldsID="00301160647c0217a81aad2c7c46ac65" ns2:_="" ns3:_="">
    <xsd:import namespace="a3add3ef-4d07-4ea0-a9bf-c45b6374e08e"/>
    <xsd:import namespace="435561e8-cdcf-42ee-a8a2-e6f051169a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_x0032_017_x002e__x0020_09_x002e__x0020__x002d__x0020_szeptember" minOccurs="0"/>
                <xsd:element ref="ns2:_x0032_017_x002e_09_x002e__x0020__x002d__x0020_szept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dd3ef-4d07-4ea0-a9bf-c45b6374e0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_x0032_017_x002e__x0020_09_x002e__x0020__x002d__x0020_szeptember" ma:index="13" nillable="true" ma:displayName="2017. 09. - szeptember" ma:internalName="_x0032_017_x002e__x0020_09_x002e__x0020__x002d__x0020_szeptember">
      <xsd:simpleType>
        <xsd:restriction base="dms:Text">
          <xsd:maxLength value="255"/>
        </xsd:restriction>
      </xsd:simpleType>
    </xsd:element>
    <xsd:element name="_x0032_017_x002e_09_x002e__x0020__x002d__x0020_szeptember" ma:index="14" nillable="true" ma:displayName="2017.09. - szeptember" ma:internalName="_x0032_017_x002e_09_x002e__x0020__x002d__x0020_szepte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5561e8-cdcf-42ee-a8a2-e6f051169a9a" elementFormDefault="qualified">
    <xsd:import namespace="http://schemas.microsoft.com/office/2006/documentManagement/types"/>
    <xsd:import namespace="http://schemas.microsoft.com/office/infopath/2007/PartnerControls"/>
    <xsd:element name="SharedWithUsers" ma:index="11"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jat cu detali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7F23C-D178-4D83-A8F6-43A29FBCA1C5}">
  <ds:schemaRefs>
    <ds:schemaRef ds:uri="http://schemas.microsoft.com/sharepoint/v3/contenttype/forms"/>
  </ds:schemaRefs>
</ds:datastoreItem>
</file>

<file path=customXml/itemProps2.xml><?xml version="1.0" encoding="utf-8"?>
<ds:datastoreItem xmlns:ds="http://schemas.openxmlformats.org/officeDocument/2006/customXml" ds:itemID="{5149767E-DC0A-41F9-B213-218E39EFAFC2}">
  <ds:schemaRefs>
    <ds:schemaRef ds:uri="http://schemas.openxmlformats.org/officeDocument/2006/bibliography"/>
  </ds:schemaRefs>
</ds:datastoreItem>
</file>

<file path=customXml/itemProps3.xml><?xml version="1.0" encoding="utf-8"?>
<ds:datastoreItem xmlns:ds="http://schemas.openxmlformats.org/officeDocument/2006/customXml" ds:itemID="{7193EEE3-F83F-4EBF-ADFB-DACEAE2EE357}">
  <ds:schemaRefs>
    <ds:schemaRef ds:uri="http://schemas.microsoft.com/office/2006/metadata/properties"/>
    <ds:schemaRef ds:uri="http://schemas.microsoft.com/office/infopath/2007/PartnerControls"/>
    <ds:schemaRef ds:uri="a3add3ef-4d07-4ea0-a9bf-c45b6374e08e"/>
  </ds:schemaRefs>
</ds:datastoreItem>
</file>

<file path=customXml/itemProps4.xml><?xml version="1.0" encoding="utf-8"?>
<ds:datastoreItem xmlns:ds="http://schemas.openxmlformats.org/officeDocument/2006/customXml" ds:itemID="{B43F013C-A004-41AF-9BC8-845F337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dd3ef-4d07-4ea0-a9bf-c45b6374e08e"/>
    <ds:schemaRef ds:uri="435561e8-cdcf-42ee-a8a2-e6f051169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964</Words>
  <Characters>5495</Characters>
  <Application>Microsoft Office Word</Application>
  <DocSecurity>0</DocSecurity>
  <Lines>45</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c:creator>
  <cp:lastModifiedBy>Pál Fruzsina</cp:lastModifiedBy>
  <cp:revision>8</cp:revision>
  <dcterms:created xsi:type="dcterms:W3CDTF">2022-05-09T06:02:00Z</dcterms:created>
  <dcterms:modified xsi:type="dcterms:W3CDTF">2022-05-09T06:12:00Z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0x010100BC1084F298128D4C9954E4B0550D13A5</vt:lpwstr>
  </property>
</Properties>
</file>